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B711" w14:textId="77777777" w:rsidR="000C65EE" w:rsidRDefault="000C65E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65EE" w14:paraId="73823EBC" w14:textId="77777777" w:rsidTr="000C65EE">
        <w:tc>
          <w:tcPr>
            <w:tcW w:w="9628" w:type="dxa"/>
          </w:tcPr>
          <w:p w14:paraId="53A1F128" w14:textId="77777777" w:rsidR="000C65EE" w:rsidRDefault="000C65EE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D857281" w14:textId="1DA55E66" w:rsidR="000C65EE" w:rsidRDefault="000C65EE" w:rsidP="00E77AE2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C65EE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Lærervejledning til </w:t>
            </w:r>
            <w:r w:rsidR="00F33F6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virksomhedsbesøg på Sofiegården </w:t>
            </w:r>
            <w:r w:rsidR="001773F9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for GF1 E</w:t>
            </w:r>
            <w:r w:rsidR="004B786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UX</w:t>
            </w:r>
          </w:p>
          <w:p w14:paraId="1A741CD1" w14:textId="7B93165A" w:rsidR="004B7863" w:rsidRPr="000C65EE" w:rsidRDefault="004B7863" w:rsidP="00E77AE2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647569" w14:paraId="490C475A" w14:textId="77777777" w:rsidTr="000C65EE">
        <w:tc>
          <w:tcPr>
            <w:tcW w:w="9628" w:type="dxa"/>
          </w:tcPr>
          <w:p w14:paraId="78440303" w14:textId="77777777" w:rsidR="004B7863" w:rsidRDefault="004B7863" w:rsidP="00647569">
            <w:pPr>
              <w:rPr>
                <w:rFonts w:asciiTheme="majorHAnsi" w:hAnsiTheme="majorHAnsi" w:cstheme="majorHAnsi"/>
              </w:rPr>
            </w:pPr>
          </w:p>
          <w:p w14:paraId="4B34D8D3" w14:textId="77777777" w:rsidR="00647569" w:rsidRDefault="00647569" w:rsidP="00647569">
            <w:pPr>
              <w:rPr>
                <w:rFonts w:asciiTheme="majorHAnsi" w:hAnsiTheme="majorHAnsi" w:cstheme="majorHAnsi"/>
              </w:rPr>
            </w:pPr>
            <w:r w:rsidRPr="00D47EA2">
              <w:rPr>
                <w:rFonts w:asciiTheme="majorHAnsi" w:hAnsiTheme="majorHAnsi" w:cstheme="majorHAnsi"/>
              </w:rPr>
              <w:t>Virksomhedsbesøget</w:t>
            </w:r>
            <w:r w:rsidR="003E33A5" w:rsidRPr="00D47EA2">
              <w:rPr>
                <w:rFonts w:asciiTheme="majorHAnsi" w:hAnsiTheme="majorHAnsi" w:cstheme="majorHAnsi"/>
              </w:rPr>
              <w:t xml:space="preserve"> er et led i at eleverne</w:t>
            </w:r>
            <w:r w:rsidR="0018163E" w:rsidRPr="00D47EA2">
              <w:rPr>
                <w:rFonts w:asciiTheme="majorHAnsi" w:hAnsiTheme="majorHAnsi" w:cstheme="majorHAnsi"/>
              </w:rPr>
              <w:t xml:space="preserve"> får kendskab til en virksomhed indenfor sundhedsområdet</w:t>
            </w:r>
            <w:r w:rsidR="00506EE5" w:rsidRPr="00D47EA2">
              <w:rPr>
                <w:rFonts w:asciiTheme="majorHAnsi" w:hAnsiTheme="majorHAnsi" w:cstheme="majorHAnsi"/>
              </w:rPr>
              <w:t xml:space="preserve"> og får mulighed for </w:t>
            </w:r>
            <w:r w:rsidRPr="00D47EA2">
              <w:rPr>
                <w:rFonts w:asciiTheme="majorHAnsi" w:hAnsiTheme="majorHAnsi" w:cstheme="majorHAnsi"/>
              </w:rPr>
              <w:t>at indsamle data til en livshistorie hos en beboer</w:t>
            </w:r>
            <w:r w:rsidR="00935663" w:rsidRPr="00D47EA2">
              <w:rPr>
                <w:rFonts w:asciiTheme="majorHAnsi" w:hAnsiTheme="majorHAnsi" w:cstheme="majorHAnsi"/>
              </w:rPr>
              <w:t>. Besøget aftales</w:t>
            </w:r>
            <w:r w:rsidRPr="00D47EA2">
              <w:rPr>
                <w:rFonts w:asciiTheme="majorHAnsi" w:hAnsiTheme="majorHAnsi" w:cstheme="majorHAnsi"/>
              </w:rPr>
              <w:t xml:space="preserve"> i </w:t>
            </w:r>
            <w:r w:rsidR="00935663" w:rsidRPr="00D47EA2">
              <w:rPr>
                <w:rFonts w:asciiTheme="majorHAnsi" w:hAnsiTheme="majorHAnsi" w:cstheme="majorHAnsi"/>
              </w:rPr>
              <w:t xml:space="preserve">løbet af </w:t>
            </w:r>
            <w:r w:rsidRPr="00D47EA2">
              <w:rPr>
                <w:rFonts w:asciiTheme="majorHAnsi" w:hAnsiTheme="majorHAnsi" w:cstheme="majorHAnsi"/>
              </w:rPr>
              <w:t>tema 2</w:t>
            </w:r>
            <w:r w:rsidR="00D47EA2" w:rsidRPr="00D47EA2">
              <w:rPr>
                <w:rFonts w:asciiTheme="majorHAnsi" w:hAnsiTheme="majorHAnsi" w:cstheme="majorHAnsi"/>
              </w:rPr>
              <w:t xml:space="preserve">, da det understøtter </w:t>
            </w:r>
            <w:r w:rsidRPr="00D47EA2">
              <w:rPr>
                <w:rFonts w:asciiTheme="majorHAnsi" w:hAnsiTheme="majorHAnsi" w:cstheme="majorHAnsi"/>
              </w:rPr>
              <w:t>kommunikation, samarbejde og pædagogik</w:t>
            </w:r>
          </w:p>
          <w:p w14:paraId="67447A14" w14:textId="7FF5156D" w:rsidR="004B7863" w:rsidRPr="00D47EA2" w:rsidRDefault="004B7863" w:rsidP="00647569">
            <w:pPr>
              <w:rPr>
                <w:rFonts w:asciiTheme="majorHAnsi" w:hAnsiTheme="majorHAnsi" w:cstheme="majorHAnsi"/>
              </w:rPr>
            </w:pPr>
          </w:p>
        </w:tc>
      </w:tr>
    </w:tbl>
    <w:p w14:paraId="15004156" w14:textId="77777777" w:rsidR="000C65EE" w:rsidRDefault="000C65EE">
      <w:pPr>
        <w:rPr>
          <w:rFonts w:asciiTheme="majorHAnsi" w:hAnsiTheme="majorHAnsi" w:cstheme="maj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65EE" w14:paraId="1B1DCF0B" w14:textId="77777777" w:rsidTr="00CF370A">
        <w:tc>
          <w:tcPr>
            <w:tcW w:w="4814" w:type="dxa"/>
          </w:tcPr>
          <w:p w14:paraId="6EAAD5C0" w14:textId="11097556" w:rsidR="000C65EE" w:rsidRDefault="000C65EE" w:rsidP="000C65EE">
            <w:pPr>
              <w:spacing w:after="240" w:line="26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Antal moduler</w:t>
            </w:r>
          </w:p>
        </w:tc>
        <w:tc>
          <w:tcPr>
            <w:tcW w:w="4814" w:type="dxa"/>
          </w:tcPr>
          <w:p w14:paraId="511E8E0A" w14:textId="5FE6E9CF" w:rsidR="000C65EE" w:rsidRPr="004B7863" w:rsidRDefault="006E43D3" w:rsidP="004B7863">
            <w:pPr>
              <w:pStyle w:val="Listeafsnit"/>
              <w:numPr>
                <w:ilvl w:val="0"/>
                <w:numId w:val="9"/>
              </w:numPr>
              <w:spacing w:after="240" w:line="269" w:lineRule="auto"/>
              <w:rPr>
                <w:bCs/>
              </w:rPr>
            </w:pPr>
            <w:r w:rsidRPr="004B7863">
              <w:rPr>
                <w:bCs/>
              </w:rPr>
              <w:t>Uddannelsesspecifikke fag</w:t>
            </w:r>
            <w:r w:rsidR="00333B27" w:rsidRPr="004B7863">
              <w:rPr>
                <w:bCs/>
              </w:rPr>
              <w:t xml:space="preserve"> </w:t>
            </w:r>
            <w:r w:rsidR="00FD2670" w:rsidRPr="004B7863">
              <w:rPr>
                <w:bCs/>
              </w:rPr>
              <w:t>3</w:t>
            </w:r>
            <w:r w:rsidR="00333B27" w:rsidRPr="004B7863">
              <w:rPr>
                <w:bCs/>
              </w:rPr>
              <w:t xml:space="preserve"> moduler til forberedelse + 3 moduler til besøget</w:t>
            </w:r>
            <w:r w:rsidR="0092394A" w:rsidRPr="004B7863">
              <w:rPr>
                <w:bCs/>
              </w:rPr>
              <w:t xml:space="preserve"> og </w:t>
            </w:r>
            <w:r w:rsidR="0037621B" w:rsidRPr="004B7863">
              <w:rPr>
                <w:bCs/>
              </w:rPr>
              <w:t xml:space="preserve">2 moduler til </w:t>
            </w:r>
            <w:r w:rsidR="00F47114" w:rsidRPr="004B7863">
              <w:rPr>
                <w:bCs/>
              </w:rPr>
              <w:t>udfærdigelse af livshistorie + evt. 2 moduler i dansk</w:t>
            </w:r>
          </w:p>
          <w:p w14:paraId="2AD727C7" w14:textId="5D783B01" w:rsidR="00363D97" w:rsidRPr="004B7863" w:rsidRDefault="009A6078" w:rsidP="004B7863">
            <w:pPr>
              <w:pStyle w:val="Listeafsnit"/>
              <w:numPr>
                <w:ilvl w:val="0"/>
                <w:numId w:val="9"/>
              </w:numPr>
              <w:spacing w:after="240" w:line="269" w:lineRule="auto"/>
              <w:rPr>
                <w:b/>
                <w:sz w:val="24"/>
              </w:rPr>
            </w:pPr>
            <w:r w:rsidRPr="004B7863">
              <w:rPr>
                <w:bCs/>
              </w:rPr>
              <w:t>Obs desuden skal der afsættes tid til feedback til eleverne!</w:t>
            </w:r>
          </w:p>
        </w:tc>
      </w:tr>
      <w:tr w:rsidR="000C65EE" w14:paraId="32A9295E" w14:textId="77777777" w:rsidTr="00CF370A">
        <w:tc>
          <w:tcPr>
            <w:tcW w:w="4814" w:type="dxa"/>
          </w:tcPr>
          <w:p w14:paraId="718C234D" w14:textId="77777777" w:rsidR="00FF26EE" w:rsidRPr="005E244F" w:rsidRDefault="00FF26EE" w:rsidP="00FF26EE">
            <w:pPr>
              <w:rPr>
                <w:u w:val="single"/>
              </w:rPr>
            </w:pPr>
          </w:p>
          <w:p w14:paraId="2DB05DD3" w14:textId="77777777" w:rsidR="00E34816" w:rsidRDefault="00FF26EE" w:rsidP="00FF26EE">
            <w:pPr>
              <w:pStyle w:val="Ingenafstand"/>
            </w:pPr>
            <w:r>
              <w:t xml:space="preserve">        </w:t>
            </w:r>
          </w:p>
          <w:p w14:paraId="28333BDB" w14:textId="7925546E" w:rsidR="00FF26EE" w:rsidRPr="00720156" w:rsidRDefault="00E34816" w:rsidP="00FF26EE">
            <w:pPr>
              <w:pStyle w:val="Ingenafstand"/>
              <w:rPr>
                <w:b/>
                <w:bCs/>
              </w:rPr>
            </w:pPr>
            <w:r w:rsidRPr="00720156">
              <w:rPr>
                <w:b/>
                <w:bCs/>
              </w:rPr>
              <w:t xml:space="preserve">       </w:t>
            </w:r>
            <w:r w:rsidR="00720156" w:rsidRPr="00720156">
              <w:rPr>
                <w:b/>
                <w:bCs/>
              </w:rPr>
              <w:t xml:space="preserve"> </w:t>
            </w:r>
            <w:r w:rsidR="00FF26EE" w:rsidRPr="00720156">
              <w:rPr>
                <w:b/>
                <w:bCs/>
              </w:rPr>
              <w:t>Formål</w:t>
            </w:r>
          </w:p>
          <w:p w14:paraId="508C1633" w14:textId="77777777" w:rsidR="00FF26EE" w:rsidRDefault="00FF26EE" w:rsidP="00FF26EE">
            <w:pPr>
              <w:pStyle w:val="Ingenafstand"/>
            </w:pPr>
            <w:r>
              <w:t xml:space="preserve"> </w:t>
            </w:r>
          </w:p>
          <w:p w14:paraId="14056B16" w14:textId="77777777" w:rsidR="00FF26EE" w:rsidRDefault="00FF26EE" w:rsidP="00FF26EE">
            <w:pPr>
              <w:pStyle w:val="Ingenafstand"/>
            </w:pPr>
          </w:p>
          <w:p w14:paraId="1614747B" w14:textId="77777777" w:rsidR="003927FC" w:rsidRDefault="00FF26EE" w:rsidP="00FF26EE">
            <w:pPr>
              <w:pStyle w:val="Ingenafstand"/>
            </w:pPr>
            <w:r>
              <w:t xml:space="preserve">        </w:t>
            </w:r>
          </w:p>
          <w:p w14:paraId="12CC15DB" w14:textId="77777777" w:rsidR="003927FC" w:rsidRDefault="003927FC" w:rsidP="00FF26EE">
            <w:pPr>
              <w:pStyle w:val="Ingenafstand"/>
            </w:pPr>
          </w:p>
          <w:p w14:paraId="54EF0A8F" w14:textId="77777777" w:rsidR="003927FC" w:rsidRDefault="003927FC" w:rsidP="00FF26EE">
            <w:pPr>
              <w:pStyle w:val="Ingenafstand"/>
            </w:pPr>
          </w:p>
          <w:p w14:paraId="2C3FA74F" w14:textId="77777777" w:rsidR="003927FC" w:rsidRDefault="003927FC" w:rsidP="00FF26EE">
            <w:pPr>
              <w:pStyle w:val="Ingenafstand"/>
            </w:pPr>
          </w:p>
          <w:p w14:paraId="6EAD3AC6" w14:textId="77777777" w:rsidR="003927FC" w:rsidRDefault="003927FC" w:rsidP="00FF26EE">
            <w:pPr>
              <w:pStyle w:val="Ingenafstand"/>
            </w:pPr>
          </w:p>
          <w:p w14:paraId="3B266DB9" w14:textId="77777777" w:rsidR="003927FC" w:rsidRDefault="003927FC" w:rsidP="00FF26EE">
            <w:pPr>
              <w:pStyle w:val="Ingenafstand"/>
            </w:pPr>
            <w:r>
              <w:t xml:space="preserve">         </w:t>
            </w:r>
          </w:p>
          <w:p w14:paraId="2EE9E43D" w14:textId="3D2E6E2F" w:rsidR="00FF26EE" w:rsidRPr="003927FC" w:rsidRDefault="003927FC" w:rsidP="00FF26EE">
            <w:pPr>
              <w:pStyle w:val="Ingenafstand"/>
              <w:rPr>
                <w:b/>
                <w:bCs/>
              </w:rPr>
            </w:pPr>
            <w:r>
              <w:rPr>
                <w:bCs/>
              </w:rPr>
              <w:t xml:space="preserve">        </w:t>
            </w:r>
            <w:r w:rsidR="008B2E31">
              <w:rPr>
                <w:bCs/>
              </w:rPr>
              <w:t xml:space="preserve"> </w:t>
            </w:r>
            <w:r w:rsidR="00FF26EE" w:rsidRPr="003927FC">
              <w:rPr>
                <w:b/>
                <w:bCs/>
              </w:rPr>
              <w:t>Mål</w:t>
            </w:r>
          </w:p>
          <w:p w14:paraId="5DE5C94E" w14:textId="77777777" w:rsidR="00FF26EE" w:rsidRPr="003927FC" w:rsidRDefault="00FF26EE" w:rsidP="00FF26EE">
            <w:pPr>
              <w:pStyle w:val="Ingenafstand"/>
              <w:rPr>
                <w:b/>
                <w:bCs/>
              </w:rPr>
            </w:pPr>
          </w:p>
          <w:p w14:paraId="619C92FD" w14:textId="37413DF5" w:rsidR="00FF26EE" w:rsidRDefault="00FF26EE" w:rsidP="004E2522">
            <w:pPr>
              <w:pStyle w:val="Ingenafstand"/>
              <w:rPr>
                <w:b/>
                <w:sz w:val="24"/>
              </w:rPr>
            </w:pPr>
          </w:p>
        </w:tc>
        <w:tc>
          <w:tcPr>
            <w:tcW w:w="4814" w:type="dxa"/>
          </w:tcPr>
          <w:p w14:paraId="5E588B16" w14:textId="77777777" w:rsidR="00741DEC" w:rsidRDefault="00741DEC" w:rsidP="00741DEC">
            <w:pPr>
              <w:pStyle w:val="Listeafsnit"/>
              <w:spacing w:before="100" w:beforeAutospacing="1" w:after="100" w:afterAutospacing="1"/>
              <w:rPr>
                <w:rFonts w:eastAsia="Times New Roman" w:cstheme="minorHAnsi"/>
                <w:lang w:eastAsia="da-DK"/>
              </w:rPr>
            </w:pPr>
          </w:p>
          <w:p w14:paraId="17F9F69A" w14:textId="77777777" w:rsidR="00E34816" w:rsidRDefault="00E34816" w:rsidP="00E34816">
            <w:pPr>
              <w:pStyle w:val="Ingenafstand"/>
              <w:numPr>
                <w:ilvl w:val="0"/>
                <w:numId w:val="3"/>
              </w:numPr>
            </w:pPr>
            <w:r>
              <w:t>Formålet med opgaven er, at eleven får indblik i en virksomhed indenfor sundhedsområdet og forstår betydningen af kommunikation og samarbejde i en arbejdsmæssig sammenhæng, samt får et indblik i hvordan eleven kan planlægge, koordinere og udføre en arbejdsproces og løse opgaver i samarbejde med andre.</w:t>
            </w:r>
          </w:p>
          <w:p w14:paraId="75460DED" w14:textId="77777777" w:rsidR="00741DEC" w:rsidRPr="002132E9" w:rsidRDefault="00741DEC" w:rsidP="00741DEC">
            <w:pPr>
              <w:pStyle w:val="Listeafsnit"/>
              <w:rPr>
                <w:rFonts w:eastAsia="Times New Roman" w:cstheme="minorHAnsi"/>
                <w:lang w:eastAsia="da-DK"/>
              </w:rPr>
            </w:pPr>
          </w:p>
          <w:p w14:paraId="4570D143" w14:textId="77777777" w:rsidR="008B2E31" w:rsidRDefault="008B2E31" w:rsidP="008B2E31">
            <w:pPr>
              <w:pStyle w:val="Ingenafstand"/>
            </w:pPr>
          </w:p>
          <w:p w14:paraId="326C00FB" w14:textId="3945CA5B" w:rsidR="004E2522" w:rsidRDefault="004E2522" w:rsidP="004E2522">
            <w:pPr>
              <w:pStyle w:val="Ingenafstand"/>
              <w:numPr>
                <w:ilvl w:val="0"/>
                <w:numId w:val="3"/>
              </w:numPr>
            </w:pPr>
            <w:r>
              <w:t xml:space="preserve">1. Forstå og anvende faglige udtryk og begreber. </w:t>
            </w:r>
          </w:p>
          <w:p w14:paraId="746E6257" w14:textId="77777777" w:rsidR="004E2522" w:rsidRDefault="004E2522" w:rsidP="004E2522">
            <w:pPr>
              <w:pStyle w:val="Ingenafstand"/>
              <w:numPr>
                <w:ilvl w:val="0"/>
                <w:numId w:val="3"/>
              </w:numPr>
            </w:pPr>
            <w:r>
              <w:t xml:space="preserve">2. Analysere, beskrive og kommunikere faglige forhold, der er relevante i forhold til fagretningen. </w:t>
            </w:r>
          </w:p>
          <w:p w14:paraId="49BF968C" w14:textId="77777777" w:rsidR="004E2522" w:rsidRDefault="004E2522" w:rsidP="004E2522">
            <w:pPr>
              <w:pStyle w:val="Ingenafstand"/>
              <w:numPr>
                <w:ilvl w:val="0"/>
                <w:numId w:val="3"/>
              </w:numPr>
            </w:pPr>
            <w:r>
              <w:t xml:space="preserve">3. Søge og anvende relevante informationer og procedurebeskrivelser. </w:t>
            </w:r>
          </w:p>
          <w:p w14:paraId="55FF44E9" w14:textId="77777777" w:rsidR="004E2522" w:rsidRDefault="004E2522" w:rsidP="004E2522">
            <w:pPr>
              <w:pStyle w:val="Ingenafstand"/>
              <w:numPr>
                <w:ilvl w:val="0"/>
                <w:numId w:val="3"/>
              </w:numPr>
            </w:pPr>
            <w:r>
              <w:t>4. Vælge kommunikationsformer og - metoder, der er afpasset modtageren.</w:t>
            </w:r>
          </w:p>
          <w:p w14:paraId="3D03867F" w14:textId="77777777" w:rsidR="004E2522" w:rsidRDefault="004E2522" w:rsidP="004E2522">
            <w:pPr>
              <w:pStyle w:val="Ingenafstand"/>
              <w:numPr>
                <w:ilvl w:val="0"/>
                <w:numId w:val="3"/>
              </w:numPr>
            </w:pPr>
            <w:r>
              <w:t xml:space="preserve">5. Planlægge, koordinere og udføre en arbejdsproces. </w:t>
            </w:r>
          </w:p>
          <w:p w14:paraId="4B4B8689" w14:textId="77777777" w:rsidR="004E2522" w:rsidRDefault="004E2522" w:rsidP="004E2522">
            <w:pPr>
              <w:pStyle w:val="Ingenafstand"/>
              <w:numPr>
                <w:ilvl w:val="0"/>
                <w:numId w:val="3"/>
              </w:numPr>
            </w:pPr>
            <w:r>
              <w:t xml:space="preserve">6. Samarbejde med andre om løsning af opgaver. </w:t>
            </w:r>
          </w:p>
          <w:p w14:paraId="2B750BCA" w14:textId="77777777" w:rsidR="004E2522" w:rsidRDefault="004E2522" w:rsidP="004E2522">
            <w:pPr>
              <w:pStyle w:val="Ingenafstand"/>
              <w:numPr>
                <w:ilvl w:val="0"/>
                <w:numId w:val="3"/>
              </w:numPr>
            </w:pPr>
            <w:r>
              <w:t>6. fungere i forskellige samarbejdssituationer</w:t>
            </w:r>
          </w:p>
          <w:p w14:paraId="44520BF0" w14:textId="77777777" w:rsidR="004E2522" w:rsidRDefault="004E2522" w:rsidP="004E2522">
            <w:pPr>
              <w:pStyle w:val="Ingenafstand"/>
              <w:numPr>
                <w:ilvl w:val="0"/>
                <w:numId w:val="3"/>
              </w:numPr>
            </w:pPr>
            <w:r>
              <w:t>7.</w:t>
            </w:r>
            <w:r w:rsidRPr="00ED09AC">
              <w:t xml:space="preserve"> </w:t>
            </w:r>
            <w:r>
              <w:t>Anvende dialog og argumentation i samarbejdet.</w:t>
            </w:r>
          </w:p>
          <w:p w14:paraId="4EBFE460" w14:textId="1AA0E1F0" w:rsidR="000C65EE" w:rsidRDefault="000C65EE" w:rsidP="00CF370A">
            <w:pPr>
              <w:spacing w:after="240" w:line="269" w:lineRule="auto"/>
              <w:rPr>
                <w:b/>
                <w:sz w:val="24"/>
              </w:rPr>
            </w:pPr>
          </w:p>
        </w:tc>
      </w:tr>
      <w:tr w:rsidR="00741DEC" w14:paraId="57D1804F" w14:textId="77777777" w:rsidTr="00CF370A">
        <w:tc>
          <w:tcPr>
            <w:tcW w:w="4814" w:type="dxa"/>
          </w:tcPr>
          <w:p w14:paraId="3185B7EF" w14:textId="653BD17F" w:rsidR="00741DEC" w:rsidRDefault="00741DEC" w:rsidP="00CF370A">
            <w:pPr>
              <w:spacing w:after="240" w:line="269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Litteratur</w:t>
            </w:r>
            <w:r w:rsidR="00C45472">
              <w:rPr>
                <w:b/>
                <w:sz w:val="24"/>
              </w:rPr>
              <w:t xml:space="preserve"> </w:t>
            </w:r>
          </w:p>
        </w:tc>
        <w:tc>
          <w:tcPr>
            <w:tcW w:w="4814" w:type="dxa"/>
          </w:tcPr>
          <w:p w14:paraId="47FDA123" w14:textId="77777777" w:rsidR="00741DEC" w:rsidRPr="004B7863" w:rsidRDefault="004C76A4" w:rsidP="004B7863">
            <w:pPr>
              <w:pStyle w:val="Listeafsnit"/>
              <w:numPr>
                <w:ilvl w:val="0"/>
                <w:numId w:val="8"/>
              </w:numPr>
              <w:rPr>
                <w:rFonts w:eastAsia="Times New Roman" w:cstheme="minorHAnsi"/>
                <w:lang w:eastAsia="da-DK"/>
              </w:rPr>
            </w:pPr>
            <w:r w:rsidRPr="004B7863">
              <w:rPr>
                <w:rFonts w:eastAsia="Times New Roman" w:cstheme="minorHAnsi"/>
                <w:lang w:eastAsia="da-DK"/>
              </w:rPr>
              <w:t>Vejledning med talepapir</w:t>
            </w:r>
          </w:p>
          <w:p w14:paraId="71EE236A" w14:textId="5E831166" w:rsidR="00C45472" w:rsidRPr="004B7863" w:rsidRDefault="00C45472" w:rsidP="004B7863">
            <w:pPr>
              <w:pStyle w:val="Listeafsnit"/>
              <w:numPr>
                <w:ilvl w:val="0"/>
                <w:numId w:val="8"/>
              </w:numPr>
              <w:rPr>
                <w:rFonts w:eastAsia="Times New Roman" w:cstheme="minorHAnsi"/>
                <w:lang w:eastAsia="da-DK"/>
              </w:rPr>
            </w:pPr>
            <w:proofErr w:type="spellStart"/>
            <w:r w:rsidRPr="004B7863">
              <w:rPr>
                <w:rFonts w:eastAsia="Times New Roman" w:cstheme="minorHAnsi"/>
                <w:lang w:eastAsia="da-DK"/>
              </w:rPr>
              <w:t>Elevshare</w:t>
            </w:r>
            <w:proofErr w:type="spellEnd"/>
            <w:r w:rsidRPr="004B7863">
              <w:rPr>
                <w:rFonts w:eastAsia="Times New Roman" w:cstheme="minorHAnsi"/>
                <w:lang w:eastAsia="da-DK"/>
              </w:rPr>
              <w:t xml:space="preserve"> og </w:t>
            </w:r>
            <w:r w:rsidR="00E13EF3" w:rsidRPr="004B7863">
              <w:rPr>
                <w:rFonts w:eastAsia="Times New Roman" w:cstheme="minorHAnsi"/>
                <w:lang w:eastAsia="da-DK"/>
              </w:rPr>
              <w:t>u</w:t>
            </w:r>
            <w:r w:rsidRPr="004B7863">
              <w:rPr>
                <w:rFonts w:eastAsia="Times New Roman" w:cstheme="minorHAnsi"/>
                <w:lang w:eastAsia="da-DK"/>
              </w:rPr>
              <w:t xml:space="preserve">ndervisning </w:t>
            </w:r>
            <w:r w:rsidR="00E13EF3" w:rsidRPr="004B7863">
              <w:rPr>
                <w:rFonts w:eastAsia="Times New Roman" w:cstheme="minorHAnsi"/>
                <w:lang w:eastAsia="da-DK"/>
              </w:rPr>
              <w:t xml:space="preserve">i </w:t>
            </w:r>
            <w:r w:rsidR="00B339AB" w:rsidRPr="004B7863">
              <w:rPr>
                <w:rFonts w:eastAsia="Times New Roman" w:cstheme="minorHAnsi"/>
                <w:lang w:eastAsia="da-DK"/>
              </w:rPr>
              <w:t>uddannelsesspecifikke</w:t>
            </w:r>
            <w:r w:rsidR="00E13EF3" w:rsidRPr="004B7863">
              <w:rPr>
                <w:rFonts w:eastAsia="Times New Roman" w:cstheme="minorHAnsi"/>
                <w:lang w:eastAsia="da-DK"/>
              </w:rPr>
              <w:t xml:space="preserve"> fag og dansk</w:t>
            </w:r>
          </w:p>
        </w:tc>
      </w:tr>
      <w:tr w:rsidR="000C65EE" w14:paraId="51557D3B" w14:textId="77777777" w:rsidTr="00CF370A">
        <w:tc>
          <w:tcPr>
            <w:tcW w:w="4814" w:type="dxa"/>
          </w:tcPr>
          <w:p w14:paraId="025C423B" w14:textId="77777777" w:rsidR="00705221" w:rsidRDefault="00705221" w:rsidP="00CF370A">
            <w:pPr>
              <w:spacing w:after="240" w:line="269" w:lineRule="auto"/>
              <w:rPr>
                <w:b/>
                <w:bCs/>
                <w:sz w:val="24"/>
              </w:rPr>
            </w:pPr>
          </w:p>
          <w:p w14:paraId="1EA4C39B" w14:textId="0366306C" w:rsidR="000C65EE" w:rsidRDefault="000C65EE" w:rsidP="00CF370A">
            <w:pPr>
              <w:spacing w:after="240" w:line="269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Didaktiske overvejelser</w:t>
            </w:r>
          </w:p>
          <w:p w14:paraId="06FFB50B" w14:textId="4EB1028F" w:rsidR="00FF26EE" w:rsidRPr="0043285A" w:rsidRDefault="0043285A" w:rsidP="00CF370A">
            <w:pPr>
              <w:spacing w:after="240" w:line="269" w:lineRule="auto"/>
              <w:rPr>
                <w:sz w:val="24"/>
              </w:rPr>
            </w:pPr>
            <w:r w:rsidRPr="0043285A">
              <w:rPr>
                <w:sz w:val="24"/>
              </w:rPr>
              <w:t>Inddragelse af faget dansk</w:t>
            </w:r>
          </w:p>
          <w:p w14:paraId="1FCF7497" w14:textId="77777777" w:rsidR="00572A50" w:rsidRDefault="00572A50" w:rsidP="00572A50">
            <w:pPr>
              <w:pStyle w:val="Ingenafstand"/>
            </w:pPr>
          </w:p>
          <w:p w14:paraId="6825F5EC" w14:textId="5ED502FB" w:rsidR="00572A50" w:rsidRDefault="00572A50" w:rsidP="00572A50">
            <w:pPr>
              <w:pStyle w:val="Ingenafstand"/>
              <w:rPr>
                <w:b/>
              </w:rPr>
            </w:pPr>
          </w:p>
          <w:p w14:paraId="13584FA8" w14:textId="5ED682FD" w:rsidR="00572A50" w:rsidRDefault="00705221" w:rsidP="00572A50">
            <w:pPr>
              <w:pStyle w:val="Ingenafstand"/>
              <w:rPr>
                <w:bCs/>
              </w:rPr>
            </w:pPr>
            <w:r>
              <w:rPr>
                <w:bCs/>
              </w:rPr>
              <w:t>Evt. opfølg</w:t>
            </w:r>
            <w:r w:rsidR="00F33F60">
              <w:rPr>
                <w:bCs/>
              </w:rPr>
              <w:t>ende besøg på Sofiegården</w:t>
            </w:r>
          </w:p>
          <w:p w14:paraId="0780C15D" w14:textId="77777777" w:rsidR="00572A50" w:rsidRDefault="00572A50" w:rsidP="00572A50">
            <w:pPr>
              <w:pStyle w:val="Ingenafstand"/>
              <w:rPr>
                <w:b/>
              </w:rPr>
            </w:pPr>
          </w:p>
          <w:p w14:paraId="7186C847" w14:textId="77777777" w:rsidR="00572A50" w:rsidRDefault="00572A50" w:rsidP="00572A50">
            <w:pPr>
              <w:pStyle w:val="Ingenafstand"/>
              <w:rPr>
                <w:b/>
              </w:rPr>
            </w:pPr>
          </w:p>
          <w:p w14:paraId="5ABE2E2C" w14:textId="77777777" w:rsidR="00572A50" w:rsidRDefault="00572A50" w:rsidP="00572A50">
            <w:pPr>
              <w:pStyle w:val="Ingenafstand"/>
              <w:rPr>
                <w:b/>
              </w:rPr>
            </w:pPr>
          </w:p>
          <w:p w14:paraId="4CFE3ADB" w14:textId="77777777" w:rsidR="00572A50" w:rsidRPr="007E63E2" w:rsidRDefault="00572A50" w:rsidP="00572A50">
            <w:pPr>
              <w:pStyle w:val="Ingenafstand"/>
              <w:rPr>
                <w:b/>
              </w:rPr>
            </w:pPr>
          </w:p>
          <w:p w14:paraId="5024BA7A" w14:textId="77777777" w:rsidR="00572A50" w:rsidRPr="009D0651" w:rsidRDefault="00572A50" w:rsidP="00572A50">
            <w:pPr>
              <w:ind w:left="360"/>
              <w:rPr>
                <w:color w:val="C00000"/>
                <w:u w:val="single"/>
              </w:rPr>
            </w:pPr>
          </w:p>
          <w:p w14:paraId="31F0DD96" w14:textId="77777777" w:rsidR="000C65EE" w:rsidRDefault="000C65EE" w:rsidP="00CF370A">
            <w:pPr>
              <w:spacing w:after="240" w:line="269" w:lineRule="auto"/>
              <w:rPr>
                <w:b/>
                <w:bCs/>
                <w:sz w:val="24"/>
              </w:rPr>
            </w:pPr>
          </w:p>
          <w:p w14:paraId="007199E4" w14:textId="77777777" w:rsidR="000C65EE" w:rsidRDefault="000C65EE" w:rsidP="00CF370A">
            <w:pPr>
              <w:spacing w:after="240" w:line="269" w:lineRule="auto"/>
              <w:rPr>
                <w:b/>
                <w:bCs/>
                <w:sz w:val="24"/>
              </w:rPr>
            </w:pPr>
          </w:p>
          <w:p w14:paraId="21295D80" w14:textId="77777777" w:rsidR="000C65EE" w:rsidRDefault="000C65EE" w:rsidP="00CF370A">
            <w:pPr>
              <w:spacing w:after="240" w:line="269" w:lineRule="auto"/>
              <w:rPr>
                <w:b/>
                <w:sz w:val="24"/>
              </w:rPr>
            </w:pPr>
          </w:p>
          <w:p w14:paraId="4AF4CEA4" w14:textId="77777777" w:rsidR="000C65EE" w:rsidRDefault="000C65EE" w:rsidP="00CF370A">
            <w:pPr>
              <w:spacing w:after="240" w:line="269" w:lineRule="auto"/>
              <w:rPr>
                <w:b/>
                <w:sz w:val="24"/>
              </w:rPr>
            </w:pPr>
          </w:p>
        </w:tc>
        <w:tc>
          <w:tcPr>
            <w:tcW w:w="4814" w:type="dxa"/>
          </w:tcPr>
          <w:p w14:paraId="3BCCB20E" w14:textId="77777777" w:rsidR="00FF26EE" w:rsidRDefault="00FF26EE" w:rsidP="00FF26EE">
            <w:pPr>
              <w:pStyle w:val="Ingenafstand"/>
              <w:rPr>
                <w:bCs/>
              </w:rPr>
            </w:pPr>
          </w:p>
          <w:p w14:paraId="050D37FF" w14:textId="77777777" w:rsidR="0043285A" w:rsidRDefault="0043285A" w:rsidP="00FF26EE">
            <w:pPr>
              <w:pStyle w:val="Ingenafstand"/>
              <w:rPr>
                <w:bCs/>
              </w:rPr>
            </w:pPr>
          </w:p>
          <w:p w14:paraId="58A8DBD4" w14:textId="77777777" w:rsidR="00705221" w:rsidRDefault="00705221" w:rsidP="00FF26EE">
            <w:pPr>
              <w:pStyle w:val="Ingenafstand"/>
              <w:rPr>
                <w:bCs/>
              </w:rPr>
            </w:pPr>
          </w:p>
          <w:p w14:paraId="45F47267" w14:textId="77777777" w:rsidR="00705221" w:rsidRDefault="00705221" w:rsidP="00FF26EE">
            <w:pPr>
              <w:pStyle w:val="Ingenafstand"/>
              <w:rPr>
                <w:bCs/>
              </w:rPr>
            </w:pPr>
          </w:p>
          <w:p w14:paraId="6C4FB426" w14:textId="7B72CB88" w:rsidR="00FF26EE" w:rsidRDefault="00FF26EE" w:rsidP="008B2E31">
            <w:pPr>
              <w:pStyle w:val="Ingenafstand"/>
              <w:numPr>
                <w:ilvl w:val="0"/>
                <w:numId w:val="4"/>
              </w:numPr>
              <w:rPr>
                <w:bCs/>
              </w:rPr>
            </w:pPr>
            <w:r>
              <w:rPr>
                <w:bCs/>
              </w:rPr>
              <w:t>I opgaven kan faget dansk fx inddrages mhp. Skriftlig fremstilling, kommunikation og fortolkning.</w:t>
            </w:r>
          </w:p>
          <w:p w14:paraId="00C59B59" w14:textId="77777777" w:rsidR="00705221" w:rsidRDefault="00705221" w:rsidP="00FF26EE">
            <w:pPr>
              <w:pStyle w:val="Ingenafstand"/>
              <w:rPr>
                <w:bCs/>
              </w:rPr>
            </w:pPr>
          </w:p>
          <w:p w14:paraId="2CA85870" w14:textId="4C791F51" w:rsidR="006D0B7B" w:rsidRPr="00E37916" w:rsidRDefault="00FF26EE" w:rsidP="00374860">
            <w:pPr>
              <w:pStyle w:val="Ingenafstand"/>
              <w:numPr>
                <w:ilvl w:val="0"/>
                <w:numId w:val="4"/>
              </w:numPr>
              <w:rPr>
                <w:bCs/>
                <w:sz w:val="24"/>
              </w:rPr>
            </w:pPr>
            <w:r w:rsidRPr="00374860">
              <w:rPr>
                <w:bCs/>
              </w:rPr>
              <w:t>Opgaven kan ligeledes udvides med et opfølgende besøg på Sofiegården, hvor eleverne evt. kan få mulighed for at læse livshistorien op for borgeren.</w:t>
            </w:r>
          </w:p>
        </w:tc>
      </w:tr>
      <w:tr w:rsidR="000C65EE" w:rsidRPr="00A92E15" w14:paraId="2E34668C" w14:textId="77777777" w:rsidTr="00CF370A">
        <w:tc>
          <w:tcPr>
            <w:tcW w:w="4814" w:type="dxa"/>
          </w:tcPr>
          <w:p w14:paraId="57B21148" w14:textId="77777777" w:rsidR="000C65EE" w:rsidRDefault="000C65EE" w:rsidP="00CF370A">
            <w:pPr>
              <w:spacing w:after="240" w:line="269" w:lineRule="auto"/>
              <w:rPr>
                <w:b/>
                <w:sz w:val="24"/>
              </w:rPr>
            </w:pPr>
            <w:r w:rsidRPr="00B63952">
              <w:rPr>
                <w:b/>
                <w:sz w:val="24"/>
              </w:rPr>
              <w:t>Elevforberedelse</w:t>
            </w:r>
          </w:p>
          <w:p w14:paraId="654DD09E" w14:textId="77777777" w:rsidR="000C65EE" w:rsidRDefault="000C65EE" w:rsidP="00CF370A">
            <w:pPr>
              <w:spacing w:after="240" w:line="269" w:lineRule="auto"/>
              <w:rPr>
                <w:b/>
                <w:sz w:val="24"/>
              </w:rPr>
            </w:pPr>
          </w:p>
          <w:p w14:paraId="754938F4" w14:textId="77777777" w:rsidR="000C65EE" w:rsidRDefault="000C65EE" w:rsidP="00CF370A">
            <w:pPr>
              <w:spacing w:after="240" w:line="269" w:lineRule="auto"/>
              <w:rPr>
                <w:b/>
                <w:sz w:val="24"/>
              </w:rPr>
            </w:pPr>
          </w:p>
          <w:p w14:paraId="151AD6A3" w14:textId="77777777" w:rsidR="000C65EE" w:rsidRDefault="000C65EE" w:rsidP="00CF370A">
            <w:pPr>
              <w:spacing w:after="240" w:line="269" w:lineRule="auto"/>
              <w:rPr>
                <w:b/>
                <w:bCs/>
                <w:sz w:val="24"/>
              </w:rPr>
            </w:pPr>
          </w:p>
          <w:p w14:paraId="41A8F791" w14:textId="77777777" w:rsidR="000C65EE" w:rsidRPr="002B2A94" w:rsidRDefault="000C65EE" w:rsidP="00CF370A">
            <w:pPr>
              <w:spacing w:after="240" w:line="269" w:lineRule="auto"/>
              <w:rPr>
                <w:b/>
                <w:bCs/>
                <w:sz w:val="24"/>
              </w:rPr>
            </w:pPr>
          </w:p>
        </w:tc>
        <w:tc>
          <w:tcPr>
            <w:tcW w:w="4814" w:type="dxa"/>
          </w:tcPr>
          <w:p w14:paraId="549BA7D4" w14:textId="41473665" w:rsidR="00525B76" w:rsidRPr="004B7863" w:rsidRDefault="00FD2670" w:rsidP="004B7863">
            <w:pPr>
              <w:pStyle w:val="Listeafsnit"/>
              <w:numPr>
                <w:ilvl w:val="0"/>
                <w:numId w:val="7"/>
              </w:numPr>
              <w:spacing w:after="240" w:line="269" w:lineRule="auto"/>
              <w:rPr>
                <w:bCs/>
              </w:rPr>
            </w:pPr>
            <w:r w:rsidRPr="004B7863">
              <w:rPr>
                <w:bCs/>
              </w:rPr>
              <w:t>3 moduler i uddannelsesspecifikke fag</w:t>
            </w:r>
            <w:r w:rsidR="00CB0B83" w:rsidRPr="004B7863">
              <w:rPr>
                <w:bCs/>
              </w:rPr>
              <w:t xml:space="preserve"> </w:t>
            </w:r>
          </w:p>
          <w:p w14:paraId="5477AC8B" w14:textId="571AF867" w:rsidR="00B4491A" w:rsidRPr="004B7863" w:rsidRDefault="00B4491A" w:rsidP="004B7863">
            <w:pPr>
              <w:pStyle w:val="Listeafsnit"/>
              <w:numPr>
                <w:ilvl w:val="0"/>
                <w:numId w:val="7"/>
              </w:numPr>
              <w:spacing w:after="240" w:line="269" w:lineRule="auto"/>
              <w:rPr>
                <w:bCs/>
              </w:rPr>
            </w:pPr>
            <w:r w:rsidRPr="004B7863">
              <w:rPr>
                <w:bCs/>
              </w:rPr>
              <w:t>Evt. forberedelse i danskfaget</w:t>
            </w:r>
          </w:p>
          <w:p w14:paraId="20132381" w14:textId="646EE40D" w:rsidR="00777A33" w:rsidRDefault="00D57712" w:rsidP="00A02C46">
            <w:pPr>
              <w:pStyle w:val="Listeafsnit"/>
              <w:numPr>
                <w:ilvl w:val="0"/>
                <w:numId w:val="5"/>
              </w:numPr>
              <w:spacing w:after="240" w:line="269" w:lineRule="auto"/>
              <w:rPr>
                <w:rStyle w:val="Hyperlink"/>
              </w:rPr>
            </w:pPr>
            <w:r w:rsidRPr="00A02C46">
              <w:rPr>
                <w:bCs/>
              </w:rPr>
              <w:t>Undersøge virksomheden Sofiegården</w:t>
            </w:r>
            <w:r w:rsidR="00A02C46" w:rsidRPr="00A02C46">
              <w:rPr>
                <w:bCs/>
              </w:rPr>
              <w:t xml:space="preserve"> </w:t>
            </w:r>
            <w:hyperlink r:id="rId7" w:history="1">
              <w:r w:rsidR="00777A33" w:rsidRPr="00A02C46">
                <w:rPr>
                  <w:rStyle w:val="Hyperlink"/>
                </w:rPr>
                <w:t>https://sofiegaarden.vejle.dk/</w:t>
              </w:r>
            </w:hyperlink>
            <w:r w:rsidR="00777A33" w:rsidRPr="00A02C46">
              <w:rPr>
                <w:rStyle w:val="Hyperlink"/>
              </w:rPr>
              <w:t xml:space="preserve"> </w:t>
            </w:r>
          </w:p>
          <w:p w14:paraId="0BE4CF56" w14:textId="16A4A853" w:rsidR="00777A33" w:rsidRDefault="00A92E15" w:rsidP="00A02C46">
            <w:pPr>
              <w:pStyle w:val="Listeafsnit"/>
              <w:numPr>
                <w:ilvl w:val="0"/>
                <w:numId w:val="5"/>
              </w:numPr>
              <w:spacing w:after="240" w:line="269" w:lineRule="auto"/>
              <w:rPr>
                <w:bCs/>
              </w:rPr>
            </w:pPr>
            <w:r w:rsidRPr="00A02C46">
              <w:rPr>
                <w:bCs/>
              </w:rPr>
              <w:t xml:space="preserve">Forberede spørgsmål via talepapir til </w:t>
            </w:r>
            <w:r w:rsidR="004B7863" w:rsidRPr="00A02C46">
              <w:rPr>
                <w:bCs/>
              </w:rPr>
              <w:t>indsamling</w:t>
            </w:r>
            <w:r w:rsidR="00A02C46" w:rsidRPr="00A02C46">
              <w:rPr>
                <w:bCs/>
              </w:rPr>
              <w:t xml:space="preserve"> af da data til livshistorie</w:t>
            </w:r>
          </w:p>
          <w:p w14:paraId="0A2E530A" w14:textId="560963D1" w:rsidR="00A02C46" w:rsidRPr="00A02C46" w:rsidRDefault="00A02C46" w:rsidP="00A02C46">
            <w:pPr>
              <w:pStyle w:val="Listeafsnit"/>
              <w:numPr>
                <w:ilvl w:val="0"/>
                <w:numId w:val="5"/>
              </w:numPr>
              <w:spacing w:after="240" w:line="269" w:lineRule="auto"/>
              <w:rPr>
                <w:bCs/>
              </w:rPr>
            </w:pPr>
            <w:r>
              <w:rPr>
                <w:bCs/>
              </w:rPr>
              <w:t>Evt. forberedelse</w:t>
            </w:r>
            <w:r w:rsidR="00CB0B83">
              <w:rPr>
                <w:bCs/>
              </w:rPr>
              <w:t xml:space="preserve"> i forhold til faget dansk</w:t>
            </w:r>
          </w:p>
        </w:tc>
      </w:tr>
      <w:tr w:rsidR="000C65EE" w14:paraId="023456F1" w14:textId="77777777" w:rsidTr="00CF370A">
        <w:tc>
          <w:tcPr>
            <w:tcW w:w="4814" w:type="dxa"/>
          </w:tcPr>
          <w:p w14:paraId="0C02A2B6" w14:textId="7077EC9F" w:rsidR="000C65EE" w:rsidRDefault="000B39A3" w:rsidP="00CF370A">
            <w:pPr>
              <w:spacing w:after="240"/>
              <w:rPr>
                <w:b/>
                <w:sz w:val="24"/>
              </w:rPr>
            </w:pPr>
            <w:r>
              <w:rPr>
                <w:b/>
                <w:sz w:val="24"/>
              </w:rPr>
              <w:t>Opmærksomhedspunkter</w:t>
            </w:r>
          </w:p>
          <w:p w14:paraId="5C28DFCE" w14:textId="77777777" w:rsidR="000C65EE" w:rsidRDefault="000C65EE" w:rsidP="00CF370A">
            <w:pPr>
              <w:spacing w:after="240"/>
              <w:rPr>
                <w:b/>
                <w:sz w:val="24"/>
              </w:rPr>
            </w:pPr>
          </w:p>
          <w:p w14:paraId="63575365" w14:textId="77777777" w:rsidR="000C65EE" w:rsidRDefault="000C65EE" w:rsidP="0073065F">
            <w:pPr>
              <w:spacing w:after="240"/>
              <w:rPr>
                <w:b/>
                <w:sz w:val="24"/>
              </w:rPr>
            </w:pPr>
          </w:p>
        </w:tc>
        <w:tc>
          <w:tcPr>
            <w:tcW w:w="4814" w:type="dxa"/>
          </w:tcPr>
          <w:p w14:paraId="037F6C04" w14:textId="77777777" w:rsidR="0073065F" w:rsidRDefault="00752A14" w:rsidP="005B36D1">
            <w:pPr>
              <w:pStyle w:val="Listeafsnit"/>
              <w:numPr>
                <w:ilvl w:val="0"/>
                <w:numId w:val="6"/>
              </w:numPr>
              <w:spacing w:after="240" w:line="269" w:lineRule="auto"/>
              <w:rPr>
                <w:bCs/>
                <w:sz w:val="24"/>
              </w:rPr>
            </w:pPr>
            <w:r w:rsidRPr="005B36D1">
              <w:rPr>
                <w:bCs/>
                <w:sz w:val="24"/>
              </w:rPr>
              <w:t>Dato</w:t>
            </w:r>
            <w:r w:rsidR="000B39A3" w:rsidRPr="005B36D1">
              <w:rPr>
                <w:bCs/>
                <w:sz w:val="24"/>
              </w:rPr>
              <w:t xml:space="preserve"> skal aftales med Sofiegården i god tid før</w:t>
            </w:r>
            <w:r w:rsidRPr="005B36D1">
              <w:rPr>
                <w:bCs/>
                <w:sz w:val="24"/>
              </w:rPr>
              <w:t xml:space="preserve"> besøget </w:t>
            </w:r>
          </w:p>
          <w:p w14:paraId="28272E9F" w14:textId="04DD1897" w:rsidR="005B36D1" w:rsidRPr="005B36D1" w:rsidRDefault="005B36D1" w:rsidP="005B36D1">
            <w:pPr>
              <w:pStyle w:val="Listeafsnit"/>
              <w:numPr>
                <w:ilvl w:val="0"/>
                <w:numId w:val="6"/>
              </w:numPr>
              <w:spacing w:after="240" w:line="269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>Eleverne ind</w:t>
            </w:r>
            <w:r w:rsidR="008E3F02">
              <w:rPr>
                <w:bCs/>
                <w:sz w:val="24"/>
              </w:rPr>
              <w:t>deles i små grupper på max 3-4 elever pr. gruppe af hensyn til b</w:t>
            </w:r>
            <w:r w:rsidR="00061D21">
              <w:rPr>
                <w:bCs/>
                <w:sz w:val="24"/>
              </w:rPr>
              <w:t>eboeren på Sofiegården!</w:t>
            </w:r>
          </w:p>
        </w:tc>
      </w:tr>
    </w:tbl>
    <w:p w14:paraId="2CF8127A" w14:textId="77777777" w:rsidR="000C65EE" w:rsidRPr="00CE0DA5" w:rsidRDefault="000C65EE" w:rsidP="000C65EE">
      <w:pPr>
        <w:spacing w:after="240" w:line="269" w:lineRule="auto"/>
        <w:rPr>
          <w:sz w:val="24"/>
          <w:szCs w:val="24"/>
        </w:rPr>
      </w:pPr>
    </w:p>
    <w:p w14:paraId="2C1463AB" w14:textId="77777777" w:rsidR="006E2846" w:rsidRDefault="006E2846"/>
    <w:sectPr w:rsidR="006E2846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B5C3" w14:textId="77777777" w:rsidR="009E5FD3" w:rsidRDefault="009E5FD3" w:rsidP="000C65EE">
      <w:pPr>
        <w:spacing w:after="0" w:line="240" w:lineRule="auto"/>
      </w:pPr>
      <w:r>
        <w:separator/>
      </w:r>
    </w:p>
  </w:endnote>
  <w:endnote w:type="continuationSeparator" w:id="0">
    <w:p w14:paraId="23A8818A" w14:textId="77777777" w:rsidR="009E5FD3" w:rsidRDefault="009E5FD3" w:rsidP="000C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1923980"/>
      <w:docPartObj>
        <w:docPartGallery w:val="Page Numbers (Bottom of Page)"/>
        <w:docPartUnique/>
      </w:docPartObj>
    </w:sdtPr>
    <w:sdtEndPr/>
    <w:sdtContent>
      <w:p w14:paraId="251EE2A4" w14:textId="61B49F2A" w:rsidR="00410D40" w:rsidRDefault="00410D4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C2E8E5" w14:textId="77777777" w:rsidR="00410D40" w:rsidRDefault="00410D4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0195" w14:textId="77777777" w:rsidR="009E5FD3" w:rsidRDefault="009E5FD3" w:rsidP="000C65EE">
      <w:pPr>
        <w:spacing w:after="0" w:line="240" w:lineRule="auto"/>
      </w:pPr>
      <w:r>
        <w:separator/>
      </w:r>
    </w:p>
  </w:footnote>
  <w:footnote w:type="continuationSeparator" w:id="0">
    <w:p w14:paraId="3BF972D4" w14:textId="77777777" w:rsidR="009E5FD3" w:rsidRDefault="009E5FD3" w:rsidP="000C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1DFB" w14:textId="6F53CC75" w:rsidR="000C65EE" w:rsidRDefault="000C65EE">
    <w:pPr>
      <w:pStyle w:val="Sidehoved"/>
    </w:pPr>
    <w:r>
      <w:t xml:space="preserve">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FE6099C" wp14:editId="0A89F174">
          <wp:extent cx="2271198" cy="524458"/>
          <wp:effectExtent l="0" t="0" r="0" b="9525"/>
          <wp:docPr id="4" name="Billede 3" descr="sosu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3" descr="sosu_logo_cmyk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2944" cy="52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EDA410" w14:textId="77777777" w:rsidR="000C65EE" w:rsidRDefault="000C65E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3E35"/>
    <w:multiLevelType w:val="hybridMultilevel"/>
    <w:tmpl w:val="1BFA98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92BA7"/>
    <w:multiLevelType w:val="hybridMultilevel"/>
    <w:tmpl w:val="279AC8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C632C"/>
    <w:multiLevelType w:val="hybridMultilevel"/>
    <w:tmpl w:val="586A3A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7E6D"/>
    <w:multiLevelType w:val="hybridMultilevel"/>
    <w:tmpl w:val="D66C8F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91E92"/>
    <w:multiLevelType w:val="hybridMultilevel"/>
    <w:tmpl w:val="0FBE3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18F2"/>
    <w:multiLevelType w:val="hybridMultilevel"/>
    <w:tmpl w:val="86C6D4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B6B89"/>
    <w:multiLevelType w:val="hybridMultilevel"/>
    <w:tmpl w:val="463E46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B115F"/>
    <w:multiLevelType w:val="hybridMultilevel"/>
    <w:tmpl w:val="9C2E1F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25779"/>
    <w:multiLevelType w:val="hybridMultilevel"/>
    <w:tmpl w:val="3EF49D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008">
    <w:abstractNumId w:val="5"/>
  </w:num>
  <w:num w:numId="2" w16cid:durableId="682322086">
    <w:abstractNumId w:val="7"/>
  </w:num>
  <w:num w:numId="3" w16cid:durableId="1007169618">
    <w:abstractNumId w:val="0"/>
  </w:num>
  <w:num w:numId="4" w16cid:durableId="135298650">
    <w:abstractNumId w:val="2"/>
  </w:num>
  <w:num w:numId="5" w16cid:durableId="702751371">
    <w:abstractNumId w:val="8"/>
  </w:num>
  <w:num w:numId="6" w16cid:durableId="1211458208">
    <w:abstractNumId w:val="6"/>
  </w:num>
  <w:num w:numId="7" w16cid:durableId="1670984499">
    <w:abstractNumId w:val="4"/>
  </w:num>
  <w:num w:numId="8" w16cid:durableId="1574047591">
    <w:abstractNumId w:val="1"/>
  </w:num>
  <w:num w:numId="9" w16cid:durableId="1486126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46"/>
    <w:rsid w:val="00061D21"/>
    <w:rsid w:val="000765BA"/>
    <w:rsid w:val="000B39A3"/>
    <w:rsid w:val="000C65EE"/>
    <w:rsid w:val="001773F9"/>
    <w:rsid w:val="0018163E"/>
    <w:rsid w:val="001A5E6C"/>
    <w:rsid w:val="001C4BE4"/>
    <w:rsid w:val="002121A8"/>
    <w:rsid w:val="002132E9"/>
    <w:rsid w:val="00333B27"/>
    <w:rsid w:val="00363D97"/>
    <w:rsid w:val="00374860"/>
    <w:rsid w:val="0037621B"/>
    <w:rsid w:val="00380FF5"/>
    <w:rsid w:val="003927FC"/>
    <w:rsid w:val="003E33A5"/>
    <w:rsid w:val="00410D40"/>
    <w:rsid w:val="0043285A"/>
    <w:rsid w:val="004B7863"/>
    <w:rsid w:val="004C3479"/>
    <w:rsid w:val="004C76A4"/>
    <w:rsid w:val="004E2522"/>
    <w:rsid w:val="00506EE5"/>
    <w:rsid w:val="00525B76"/>
    <w:rsid w:val="00572A50"/>
    <w:rsid w:val="00586401"/>
    <w:rsid w:val="005B36D1"/>
    <w:rsid w:val="005D74AA"/>
    <w:rsid w:val="00647569"/>
    <w:rsid w:val="006D0B7B"/>
    <w:rsid w:val="006E2846"/>
    <w:rsid w:val="006E43D3"/>
    <w:rsid w:val="00705221"/>
    <w:rsid w:val="00720156"/>
    <w:rsid w:val="0073065F"/>
    <w:rsid w:val="00741DEC"/>
    <w:rsid w:val="00752A14"/>
    <w:rsid w:val="00777A33"/>
    <w:rsid w:val="007B3AD4"/>
    <w:rsid w:val="007D1AC2"/>
    <w:rsid w:val="008B2E31"/>
    <w:rsid w:val="008E3F02"/>
    <w:rsid w:val="00914493"/>
    <w:rsid w:val="0092394A"/>
    <w:rsid w:val="00935663"/>
    <w:rsid w:val="009A6078"/>
    <w:rsid w:val="009E5FD3"/>
    <w:rsid w:val="00A02C46"/>
    <w:rsid w:val="00A83997"/>
    <w:rsid w:val="00A92E15"/>
    <w:rsid w:val="00AB356C"/>
    <w:rsid w:val="00B339AB"/>
    <w:rsid w:val="00B4491A"/>
    <w:rsid w:val="00C45472"/>
    <w:rsid w:val="00CB0B83"/>
    <w:rsid w:val="00D47EA2"/>
    <w:rsid w:val="00D57712"/>
    <w:rsid w:val="00D83B31"/>
    <w:rsid w:val="00E13EF3"/>
    <w:rsid w:val="00E34816"/>
    <w:rsid w:val="00E37916"/>
    <w:rsid w:val="00E77AE2"/>
    <w:rsid w:val="00EE05E0"/>
    <w:rsid w:val="00F33F60"/>
    <w:rsid w:val="00F47114"/>
    <w:rsid w:val="00F61905"/>
    <w:rsid w:val="00FB1105"/>
    <w:rsid w:val="00FD2670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EC9ED"/>
  <w15:chartTrackingRefBased/>
  <w15:docId w15:val="{34919026-7038-40B2-B746-6A75C38B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2132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32E9"/>
    <w:pPr>
      <w:ind w:left="720"/>
      <w:contextualSpacing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2132E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21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C6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65EE"/>
  </w:style>
  <w:style w:type="paragraph" w:styleId="Sidefod">
    <w:name w:val="footer"/>
    <w:basedOn w:val="Normal"/>
    <w:link w:val="SidefodTegn"/>
    <w:uiPriority w:val="99"/>
    <w:unhideWhenUsed/>
    <w:rsid w:val="000C6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65EE"/>
  </w:style>
  <w:style w:type="table" w:styleId="Tabel-Gitter">
    <w:name w:val="Table Grid"/>
    <w:basedOn w:val="Tabel-Normal"/>
    <w:uiPriority w:val="39"/>
    <w:rsid w:val="000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3065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3065F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572A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fiegaarden.vejle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Majbritt Østergaard Thuesen</dc:creator>
  <cp:keywords/>
  <dc:description/>
  <cp:lastModifiedBy>Majbritt Østergaard Thuesen</cp:lastModifiedBy>
  <cp:revision>2</cp:revision>
  <dcterms:created xsi:type="dcterms:W3CDTF">2024-06-17T06:32:00Z</dcterms:created>
  <dcterms:modified xsi:type="dcterms:W3CDTF">2024-06-17T06:32:00Z</dcterms:modified>
</cp:coreProperties>
</file>